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E580E" w14:textId="5EBEFE99" w:rsidR="00393544" w:rsidRPr="00393544" w:rsidRDefault="00393544" w:rsidP="434DC168">
      <w:pPr>
        <w:shd w:val="clear" w:color="auto" w:fill="FFFFFF" w:themeFill="background1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bookmarkStart w:id="0" w:name="_GoBack"/>
      <w:r w:rsidRPr="434DC168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Rowan Alba is currently looking for Locum Support Workers for our </w:t>
      </w:r>
      <w:proofErr w:type="spellStart"/>
      <w:r w:rsidRPr="434DC168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Thorntree</w:t>
      </w:r>
      <w:proofErr w:type="spellEnd"/>
      <w:r w:rsidRPr="434DC168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 Street residence </w:t>
      </w:r>
      <w:bookmarkEnd w:id="0"/>
      <w:r w:rsidRPr="434DC168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where we provide access to individual homes in a communal living environment, for older men with a history of alcohol abuse. The jobs are for shift work, at a rate of £9.75 per hour. Applicants must be SSSC registered or working towards qualification.</w:t>
      </w:r>
    </w:p>
    <w:p w14:paraId="5544F304" w14:textId="0B394BFA" w:rsidR="00393544" w:rsidRPr="00393544" w:rsidRDefault="00393544" w:rsidP="434DC168">
      <w:pPr>
        <w:shd w:val="clear" w:color="auto" w:fill="FFFFFF" w:themeFill="background1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626966BF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Full details of the Job Description, Person Specification and Application Form can be downloaded from the Rowan Alba website – </w:t>
      </w:r>
      <w:hyperlink r:id="rId5">
        <w:r w:rsidR="7B0EB89E" w:rsidRPr="626966BF">
          <w:rPr>
            <w:rStyle w:val="Hyperlink"/>
            <w:rFonts w:ascii="Calibri" w:eastAsia="Calibri" w:hAnsi="Calibri" w:cs="Calibri"/>
            <w:sz w:val="24"/>
            <w:szCs w:val="24"/>
          </w:rPr>
          <w:t>https://rowanalba.org/work-for-rowan-alba-2/</w:t>
        </w:r>
      </w:hyperlink>
      <w:r w:rsidR="4CCF7D18" w:rsidRPr="626966BF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 </w:t>
      </w:r>
    </w:p>
    <w:p w14:paraId="18155BCE" w14:textId="7261258D" w:rsidR="0D57AE27" w:rsidRDefault="0D57AE27" w:rsidP="626966BF">
      <w:pPr>
        <w:shd w:val="clear" w:color="auto" w:fill="FFFFFF" w:themeFill="background1"/>
        <w:spacing w:after="15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</w:pPr>
      <w:r w:rsidRPr="626966BF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The Job Description and Person Specification will help in completing the Application Form, as they des</w:t>
      </w:r>
      <w:r w:rsidR="47C78DA3" w:rsidRPr="626966BF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cribe the type of person Rowan Alba is looking for and the work that is expected.</w:t>
      </w:r>
    </w:p>
    <w:p w14:paraId="67249EB2" w14:textId="2E6FD18F" w:rsidR="00393544" w:rsidRDefault="00393544" w:rsidP="7B041FC7">
      <w:pPr>
        <w:shd w:val="clear" w:color="auto" w:fill="FFFFFF" w:themeFill="background1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7B041FC7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If you are available and interested in working with us, please complete the Application Form and email it to us at </w:t>
      </w:r>
      <w:hyperlink r:id="rId6">
        <w:r w:rsidRPr="7B041FC7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office.manager@rowanalba.org</w:t>
        </w:r>
      </w:hyperlink>
    </w:p>
    <w:p w14:paraId="512BC9CD" w14:textId="0C886202" w:rsidR="00393544" w:rsidRPr="00393544" w:rsidRDefault="00393544" w:rsidP="00393544">
      <w:pPr>
        <w:shd w:val="clear" w:color="auto" w:fill="FFFFFF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935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CVs will not be accepted.</w:t>
      </w:r>
    </w:p>
    <w:p w14:paraId="17E9A626" w14:textId="193D4753" w:rsidR="00393544" w:rsidRPr="00393544" w:rsidRDefault="00393544" w:rsidP="00393544">
      <w:pPr>
        <w:shd w:val="clear" w:color="auto" w:fill="FFFFFF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935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All those who meet the job requirements and have </w:t>
      </w:r>
      <w:r w:rsidR="000A119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fully </w:t>
      </w:r>
      <w:r w:rsidRPr="003935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completed an Application Form will be contacted.</w:t>
      </w:r>
    </w:p>
    <w:p w14:paraId="7997D020" w14:textId="4594E072" w:rsidR="00393544" w:rsidRPr="00393544" w:rsidRDefault="00393544" w:rsidP="07D4CA00">
      <w:pPr>
        <w:shd w:val="clear" w:color="auto" w:fill="FFFFFF" w:themeFill="background1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7D4CA00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Reference ID: </w:t>
      </w:r>
      <w:r w:rsidR="25B81E57" w:rsidRPr="07D4CA00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APR_</w:t>
      </w:r>
      <w:r w:rsidRPr="07D4CA00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20_Locum SW TT</w:t>
      </w:r>
    </w:p>
    <w:p w14:paraId="50185109" w14:textId="77777777" w:rsidR="00393544" w:rsidRPr="00393544" w:rsidRDefault="00393544" w:rsidP="00393544">
      <w:pPr>
        <w:shd w:val="clear" w:color="auto" w:fill="FFFFFF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935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Job Types:</w:t>
      </w:r>
      <w:r w:rsidRPr="003935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Part-time, Temporary</w:t>
      </w:r>
    </w:p>
    <w:p w14:paraId="4FE9B862" w14:textId="77777777" w:rsidR="00393544" w:rsidRPr="00393544" w:rsidRDefault="00393544" w:rsidP="00393544">
      <w:pPr>
        <w:shd w:val="clear" w:color="auto" w:fill="FFFFFF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935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Salary:</w:t>
      </w:r>
      <w:r w:rsidRPr="003935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£9.75 /hour</w:t>
      </w:r>
    </w:p>
    <w:p w14:paraId="545379F1" w14:textId="77777777" w:rsidR="00393544" w:rsidRPr="00393544" w:rsidRDefault="00393544" w:rsidP="00393544">
      <w:pPr>
        <w:shd w:val="clear" w:color="auto" w:fill="FFFFFF"/>
        <w:spacing w:after="15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9354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Location:</w:t>
      </w:r>
    </w:p>
    <w:p w14:paraId="2179F36F" w14:textId="30AA5CF5" w:rsidR="00393544" w:rsidRPr="00393544" w:rsidRDefault="000A1198" w:rsidP="0039354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Leith</w:t>
      </w:r>
      <w:r w:rsidR="00393544" w:rsidRPr="0039354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City of Edinburgh </w:t>
      </w:r>
    </w:p>
    <w:p w14:paraId="39507E3B" w14:textId="442A18AC" w:rsidR="00393544" w:rsidRDefault="00393544"/>
    <w:p w14:paraId="1E015541" w14:textId="34305F21" w:rsidR="00393544" w:rsidRDefault="00393544"/>
    <w:p w14:paraId="3EBE3786" w14:textId="2264F4E9" w:rsidR="00393544" w:rsidRDefault="00393544"/>
    <w:p w14:paraId="16145155" w14:textId="77777777" w:rsidR="00393544" w:rsidRDefault="00393544"/>
    <w:sectPr w:rsidR="003935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785E"/>
    <w:multiLevelType w:val="multilevel"/>
    <w:tmpl w:val="16A8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44"/>
    <w:rsid w:val="000A1198"/>
    <w:rsid w:val="00265267"/>
    <w:rsid w:val="00393544"/>
    <w:rsid w:val="00526967"/>
    <w:rsid w:val="00AE13B2"/>
    <w:rsid w:val="00BC7D44"/>
    <w:rsid w:val="07D4CA00"/>
    <w:rsid w:val="0D57AE27"/>
    <w:rsid w:val="16C72BAB"/>
    <w:rsid w:val="25B81E57"/>
    <w:rsid w:val="3CEC615B"/>
    <w:rsid w:val="434DC168"/>
    <w:rsid w:val="47C78DA3"/>
    <w:rsid w:val="4CCF7D18"/>
    <w:rsid w:val="5AF50410"/>
    <w:rsid w:val="626966BF"/>
    <w:rsid w:val="72676BF9"/>
    <w:rsid w:val="7B041FC7"/>
    <w:rsid w:val="7B0EB89E"/>
    <w:rsid w:val="7F5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0254"/>
  <w15:chartTrackingRefBased/>
  <w15:docId w15:val="{113C23A4-07B7-4E08-A4FE-A25A04F9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Heading3">
    <w:name w:val="RA Heading 3"/>
    <w:basedOn w:val="Heading3"/>
    <w:link w:val="RAHeading3Char"/>
    <w:autoRedefine/>
    <w:qFormat/>
    <w:rsid w:val="00AE13B2"/>
    <w:rPr>
      <w:b/>
      <w:color w:val="642D08"/>
    </w:rPr>
  </w:style>
  <w:style w:type="character" w:customStyle="1" w:styleId="RAHeading3Char">
    <w:name w:val="RA Heading 3 Char"/>
    <w:basedOn w:val="Heading3Char"/>
    <w:link w:val="RAHeading3"/>
    <w:rsid w:val="00AE13B2"/>
    <w:rPr>
      <w:rFonts w:asciiTheme="majorHAnsi" w:eastAsiaTheme="majorEastAsia" w:hAnsiTheme="majorHAnsi" w:cstheme="majorBidi"/>
      <w:b/>
      <w:color w:val="642D0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354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.manager@rowanalba.org" TargetMode="External"/><Relationship Id="rId5" Type="http://schemas.openxmlformats.org/officeDocument/2006/relationships/hyperlink" Target="https://rowanalba.org/work-for-rowan-alba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Ewan Law</cp:lastModifiedBy>
  <cp:revision>2</cp:revision>
  <dcterms:created xsi:type="dcterms:W3CDTF">2020-04-21T11:27:00Z</dcterms:created>
  <dcterms:modified xsi:type="dcterms:W3CDTF">2020-04-21T11:27:00Z</dcterms:modified>
</cp:coreProperties>
</file>